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82" w:rsidRPr="00D56684" w:rsidRDefault="009C277E" w:rsidP="00C24082">
      <w:pPr>
        <w:spacing w:line="288" w:lineRule="auto"/>
        <w:jc w:val="right"/>
        <w:rPr>
          <w:rFonts w:ascii="Book Antiqua" w:hAnsi="Book Antiqua"/>
          <w:i/>
          <w:color w:val="000000" w:themeColor="text1"/>
          <w:sz w:val="20"/>
          <w:szCs w:val="20"/>
        </w:rPr>
      </w:pPr>
      <w:r>
        <w:rPr>
          <w:rFonts w:ascii="Book Antiqua" w:hAnsi="Book Antiqua"/>
          <w:i/>
          <w:color w:val="000000" w:themeColor="text1"/>
          <w:sz w:val="20"/>
          <w:szCs w:val="20"/>
        </w:rPr>
        <w:t>Załącznik do Zarządzenia nr 7</w:t>
      </w:r>
      <w:r w:rsidR="009F5FB5" w:rsidRPr="00D56684">
        <w:rPr>
          <w:rFonts w:ascii="Book Antiqua" w:hAnsi="Book Antiqua"/>
          <w:i/>
          <w:color w:val="000000" w:themeColor="text1"/>
          <w:sz w:val="20"/>
          <w:szCs w:val="20"/>
        </w:rPr>
        <w:t>/2022</w:t>
      </w:r>
    </w:p>
    <w:p w:rsidR="00C24082" w:rsidRPr="00D56684" w:rsidRDefault="00C24082" w:rsidP="00C24082">
      <w:pPr>
        <w:spacing w:line="288" w:lineRule="auto"/>
        <w:jc w:val="right"/>
        <w:rPr>
          <w:rFonts w:ascii="Book Antiqua" w:hAnsi="Book Antiqua"/>
          <w:b/>
          <w:bCs/>
          <w:color w:val="000000" w:themeColor="text1"/>
          <w:sz w:val="20"/>
          <w:szCs w:val="20"/>
        </w:rPr>
      </w:pPr>
      <w:r w:rsidRPr="00D56684">
        <w:rPr>
          <w:rFonts w:ascii="Book Antiqua" w:hAnsi="Book Antiqua"/>
          <w:i/>
          <w:color w:val="000000" w:themeColor="text1"/>
          <w:sz w:val="20"/>
          <w:szCs w:val="20"/>
        </w:rPr>
        <w:t>Dyrekt</w:t>
      </w:r>
      <w:r w:rsidR="009C277E">
        <w:rPr>
          <w:rFonts w:ascii="Book Antiqua" w:hAnsi="Book Antiqua"/>
          <w:i/>
          <w:color w:val="000000" w:themeColor="text1"/>
          <w:sz w:val="20"/>
          <w:szCs w:val="20"/>
        </w:rPr>
        <w:t>ora Przedszkola Miejskiego Nr 4</w:t>
      </w:r>
      <w:r w:rsidRPr="00D56684">
        <w:rPr>
          <w:rFonts w:ascii="Book Antiqua" w:hAnsi="Book Antiqua"/>
          <w:i/>
          <w:color w:val="000000" w:themeColor="text1"/>
          <w:sz w:val="20"/>
          <w:szCs w:val="20"/>
        </w:rPr>
        <w:t xml:space="preserve">  w Zamościu</w:t>
      </w:r>
    </w:p>
    <w:p w:rsidR="00F9372D" w:rsidRPr="00D56684" w:rsidRDefault="00F9372D" w:rsidP="000D558B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:rsidR="00F9372D" w:rsidRPr="00D56684" w:rsidRDefault="008F1C3F" w:rsidP="000D558B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Procedura postępowania na wypadek podejrzenia zakażenia </w:t>
      </w:r>
      <w:proofErr w:type="spellStart"/>
      <w:r w:rsidRPr="00D56684">
        <w:rPr>
          <w:rFonts w:ascii="Book Antiqua" w:hAnsi="Book Antiqua"/>
          <w:b/>
          <w:bCs/>
          <w:color w:val="000000" w:themeColor="text1"/>
          <w:sz w:val="22"/>
          <w:szCs w:val="22"/>
        </w:rPr>
        <w:t>koronawirusem</w:t>
      </w:r>
      <w:proofErr w:type="spellEnd"/>
      <w:r w:rsidRPr="00D56684">
        <w:rPr>
          <w:rFonts w:ascii="Book Antiqua" w:hAnsi="Book Antiqua"/>
          <w:b/>
          <w:bCs/>
          <w:color w:val="000000" w:themeColor="text1"/>
          <w:sz w:val="22"/>
          <w:szCs w:val="22"/>
        </w:rPr>
        <w:br/>
        <w:t>lub zachorowania na COVID-19</w:t>
      </w:r>
    </w:p>
    <w:p w:rsidR="008F1C3F" w:rsidRPr="00D56684" w:rsidRDefault="008F1C3F" w:rsidP="000D558B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:rsidR="00F9372D" w:rsidRPr="00D56684" w:rsidRDefault="00F9372D" w:rsidP="000D558B">
      <w:pPr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§ 1</w:t>
      </w:r>
    </w:p>
    <w:p w:rsidR="00B55EA6" w:rsidRPr="00D56684" w:rsidRDefault="008F1C3F" w:rsidP="000D558B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„Procedura postępowania na wypadek podejrzenia zakażenia </w:t>
      </w:r>
      <w:proofErr w:type="spellStart"/>
      <w:r w:rsidRPr="00D56684">
        <w:rPr>
          <w:rFonts w:ascii="Book Antiqua" w:hAnsi="Book Antiqua"/>
          <w:color w:val="000000" w:themeColor="text1"/>
          <w:sz w:val="22"/>
          <w:szCs w:val="22"/>
        </w:rPr>
        <w:t>koronawirusem</w:t>
      </w:r>
      <w:proofErr w:type="spellEnd"/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lub zachorowania na COVID-19”, zwana dalej „procedurą”, </w:t>
      </w:r>
      <w:r w:rsidR="00F9372D" w:rsidRPr="00D5668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obowiązuj</w:t>
      </w:r>
      <w:r w:rsidRPr="00D5668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e</w:t>
      </w:r>
      <w:r w:rsidR="002C1012" w:rsidRPr="00D5668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od dnia </w:t>
      </w:r>
      <w:r w:rsidR="009F5FB5" w:rsidRPr="00D5668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14.03.2022</w:t>
      </w:r>
      <w:r w:rsidR="00F9372D" w:rsidRPr="00D56684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r. do czasu odwołania stanu epidemii przez organy nadrzędne.</w:t>
      </w:r>
    </w:p>
    <w:p w:rsidR="00B55EA6" w:rsidRPr="00D56684" w:rsidRDefault="00F9372D" w:rsidP="000D558B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Niniejsz</w:t>
      </w:r>
      <w:r w:rsidR="008F1C3F" w:rsidRPr="00D56684">
        <w:rPr>
          <w:rFonts w:ascii="Book Antiqua" w:hAnsi="Book Antiqua"/>
          <w:color w:val="000000" w:themeColor="text1"/>
          <w:sz w:val="22"/>
          <w:szCs w:val="22"/>
        </w:rPr>
        <w:t>a procedura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obowiązuj</w:t>
      </w:r>
      <w:r w:rsidR="008F1C3F" w:rsidRPr="00D56684">
        <w:rPr>
          <w:rFonts w:ascii="Book Antiqua" w:hAnsi="Book Antiqua"/>
          <w:color w:val="000000" w:themeColor="text1"/>
          <w:sz w:val="22"/>
          <w:szCs w:val="22"/>
        </w:rPr>
        <w:t>e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wszystkich pracowników zatrudnionych w Przedszkolu nr </w:t>
      </w:r>
      <w:r w:rsidR="005B37E1">
        <w:rPr>
          <w:rFonts w:ascii="Book Antiqua" w:hAnsi="Book Antiqua"/>
          <w:color w:val="000000" w:themeColor="text1"/>
          <w:sz w:val="22"/>
          <w:szCs w:val="22"/>
        </w:rPr>
        <w:t>4</w:t>
      </w:r>
      <w:r w:rsidR="004D71CA" w:rsidRPr="00D5668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DB7261" w:rsidRPr="00D56684">
        <w:rPr>
          <w:rFonts w:ascii="Book Antiqua" w:hAnsi="Book Antiqua"/>
          <w:color w:val="000000" w:themeColor="text1"/>
          <w:sz w:val="22"/>
          <w:szCs w:val="22"/>
        </w:rPr>
        <w:t xml:space="preserve">w Zamościu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niezależnie od formy zatrudnienia</w:t>
      </w:r>
      <w:r w:rsidR="008F1C3F" w:rsidRPr="00D56684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B55EA6" w:rsidRPr="00D56684" w:rsidRDefault="00BA7985" w:rsidP="000D558B">
      <w:pPr>
        <w:pStyle w:val="Akapitzlist"/>
        <w:numPr>
          <w:ilvl w:val="0"/>
          <w:numId w:val="1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Procedura dotyczy także rodziców i opiekunów prawnych dzieci</w:t>
      </w:r>
      <w:r w:rsidR="004D71CA" w:rsidRPr="00D56684">
        <w:rPr>
          <w:rFonts w:ascii="Book Antiqua" w:hAnsi="Book Antiqua"/>
          <w:color w:val="000000" w:themeColor="text1"/>
          <w:sz w:val="22"/>
          <w:szCs w:val="22"/>
        </w:rPr>
        <w:t xml:space="preserve"> uczęszczających do w/w przedszkola.</w:t>
      </w:r>
    </w:p>
    <w:p w:rsidR="001D5C68" w:rsidRPr="00D56684" w:rsidRDefault="001D5C68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8D3B23" w:rsidRPr="00D56684" w:rsidRDefault="008D3B23" w:rsidP="000D558B">
      <w:pPr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§ 2</w:t>
      </w:r>
    </w:p>
    <w:p w:rsidR="00B55EA6" w:rsidRPr="00D56684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Dyrektor i pracownicy przedszkola 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zobowiązani są</w:t>
      </w:r>
      <w:r w:rsidR="00592D85" w:rsidRPr="00D56684">
        <w:rPr>
          <w:rFonts w:ascii="Book Antiqua" w:hAnsi="Book Antiqua"/>
          <w:color w:val="000000" w:themeColor="text1"/>
          <w:sz w:val="22"/>
          <w:szCs w:val="22"/>
        </w:rPr>
        <w:t xml:space="preserve"> na bieżąco śledzić informacje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publikowane przez Głównego Inspektora</w:t>
      </w:r>
      <w:r w:rsidR="00910392" w:rsidRPr="00D56684">
        <w:rPr>
          <w:rFonts w:ascii="Book Antiqua" w:hAnsi="Book Antiqua"/>
          <w:color w:val="000000" w:themeColor="text1"/>
          <w:sz w:val="22"/>
          <w:szCs w:val="22"/>
        </w:rPr>
        <w:t xml:space="preserve"> Sanitarnego i Ministra Zdrowia dostępnych na stronie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10392" w:rsidRPr="00D56684">
        <w:rPr>
          <w:rFonts w:ascii="Book Antiqua" w:hAnsi="Book Antiqua"/>
          <w:color w:val="000000" w:themeColor="text1"/>
          <w:sz w:val="22"/>
          <w:szCs w:val="22"/>
        </w:rPr>
        <w:t xml:space="preserve"> https://www.gov.pl/web/koronawirus, a także obowiązujących przepisów prawa</w:t>
      </w:r>
    </w:p>
    <w:p w:rsidR="008D3B23" w:rsidRPr="00D56684" w:rsidRDefault="008D3B23" w:rsidP="00910392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Pracownik przedszkola, który </w:t>
      </w:r>
      <w:r w:rsidR="00712184" w:rsidRPr="00D56684">
        <w:rPr>
          <w:rFonts w:ascii="Book Antiqua" w:hAnsi="Book Antiqua"/>
          <w:color w:val="000000" w:themeColor="text1"/>
          <w:sz w:val="22"/>
          <w:szCs w:val="22"/>
        </w:rPr>
        <w:t xml:space="preserve">przed przyjściem do pracy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zauważy u siebie objawy chorob</w:t>
      </w:r>
      <w:r w:rsidR="00712184" w:rsidRPr="00D56684">
        <w:rPr>
          <w:rFonts w:ascii="Book Antiqua" w:hAnsi="Book Antiqua"/>
          <w:color w:val="000000" w:themeColor="text1"/>
          <w:sz w:val="22"/>
          <w:szCs w:val="22"/>
        </w:rPr>
        <w:t>owe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, takie jak: 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duszność,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stan podgorączkowy (temperatura ciała pomiędzy 37°C a 38°C),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objawy przeziębieniowe,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gorączka,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kaszel,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duszności i kłopoty z oddychaniem,</w:t>
      </w:r>
    </w:p>
    <w:p w:rsidR="008D3B23" w:rsidRPr="00D56684" w:rsidRDefault="008D3B23" w:rsidP="000D558B">
      <w:pPr>
        <w:numPr>
          <w:ilvl w:val="0"/>
          <w:numId w:val="6"/>
        </w:numPr>
        <w:shd w:val="clear" w:color="auto" w:fill="FFFFFF"/>
        <w:textAlignment w:val="baseline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bóle mięśni i ogólne zmęczenie.</w:t>
      </w:r>
    </w:p>
    <w:p w:rsidR="005A2605" w:rsidRPr="00D56684" w:rsidRDefault="008D3B23" w:rsidP="000D558B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nie przychodzi do pracy</w:t>
      </w:r>
      <w:r w:rsidR="005A2605" w:rsidRPr="00D56684">
        <w:rPr>
          <w:rFonts w:ascii="Book Antiqua" w:hAnsi="Book Antiqua"/>
          <w:color w:val="000000" w:themeColor="text1"/>
          <w:sz w:val="22"/>
          <w:szCs w:val="22"/>
        </w:rPr>
        <w:t>, powinni pozostać w domu i zapisać się na test przez stronę rządową: https://www.gov.pl/web/gov/zapisz-sie-na-test-na-koronawirusa, lub wykonać go w aptece: https://www.gov.pl/web/koronawirus/jak-zrobic-test-na-koronawirusa-w-aptece.</w:t>
      </w:r>
    </w:p>
    <w:p w:rsidR="008D3B23" w:rsidRPr="00D56684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O wystąpieniu sytuacji opisanej w ust. 1, pracownik niezwłocznie powiad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amia</w:t>
      </w:r>
      <w:r w:rsidR="00A41B75" w:rsidRPr="00D5668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dyrektora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– telefonicznie lub w innej, przyjętej w placówce dla zgłaszania nieobecności w pracy, formie komunikacji na odległość.</w:t>
      </w:r>
    </w:p>
    <w:p w:rsidR="0063724B" w:rsidRPr="00D56684" w:rsidRDefault="00712184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Pracownik informuje następnie 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dyrektora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o zastosowanych wobec niego zaleceniach inspekcji sanitarno-epidemiologicznej.</w:t>
      </w:r>
    </w:p>
    <w:p w:rsidR="0063724B" w:rsidRPr="00D56684" w:rsidRDefault="008D3B23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W przypadku wystąpienia u pracownika będącego na stanowisku pracy, niepokojących objawów sugerujących zakażenie </w:t>
      </w:r>
      <w:proofErr w:type="spellStart"/>
      <w:r w:rsidRPr="00D56684">
        <w:rPr>
          <w:rFonts w:ascii="Book Antiqua" w:hAnsi="Book Antiqua"/>
          <w:color w:val="000000" w:themeColor="text1"/>
          <w:sz w:val="22"/>
          <w:szCs w:val="22"/>
        </w:rPr>
        <w:t>koronawirusem</w:t>
      </w:r>
      <w:proofErr w:type="spellEnd"/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zostaje on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niezwłocznie odsun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ięty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od pracy 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 xml:space="preserve">i skierowany do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przygotowane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go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wcześniej miejsc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a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izolacji</w:t>
      </w:r>
      <w:r w:rsidR="00EB5C78" w:rsidRPr="00D56684">
        <w:rPr>
          <w:rFonts w:ascii="Book Antiqua" w:hAnsi="Book Antiqua"/>
          <w:color w:val="000000" w:themeColor="text1"/>
          <w:sz w:val="22"/>
          <w:szCs w:val="22"/>
        </w:rPr>
        <w:t xml:space="preserve">, wyposażonego </w:t>
      </w:r>
      <w:r w:rsidR="0063724B" w:rsidRPr="00D56684">
        <w:rPr>
          <w:rFonts w:ascii="Book Antiqua" w:hAnsi="Book Antiqua"/>
          <w:color w:val="000000" w:themeColor="text1"/>
          <w:sz w:val="22"/>
          <w:szCs w:val="22"/>
        </w:rPr>
        <w:t>w maseczki, rękawiczki i środki do dezynfekcji.</w:t>
      </w:r>
    </w:p>
    <w:p w:rsidR="0063724B" w:rsidRPr="00D56684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W sytuacji opisanej w ust. 5, dyrektor kontaktuje się z właściwą stacją sanitarno-epidemiologiczną, w celu uzyskania zaleceń i ewentualnego  wdrożenia dodatkowych procedur postępowania, adekwatnych do zaistniałego przypadku.</w:t>
      </w:r>
    </w:p>
    <w:p w:rsidR="0063724B" w:rsidRPr="00D56684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Obszar, w którym poruszał się i przebywał pracownik, zostaje poddany gruntownemu sprzątaniu, zgodnie z funkcjonującymi w placówce procedurami, a dezynfekcji zostają poddane powierzchnie, z którymi miał kontakt (klamki, poręcze, uchwyty, itp.).</w:t>
      </w:r>
    </w:p>
    <w:p w:rsidR="0063724B" w:rsidRPr="00D56684" w:rsidRDefault="0063724B" w:rsidP="000D558B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Zadania określone w ust. 7</w:t>
      </w:r>
      <w:r w:rsidR="004166F7" w:rsidRPr="00D56684">
        <w:rPr>
          <w:rFonts w:ascii="Book Antiqua" w:hAnsi="Book Antiqua"/>
          <w:color w:val="000000" w:themeColor="text1"/>
          <w:sz w:val="22"/>
          <w:szCs w:val="22"/>
        </w:rPr>
        <w:t>,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wykonuje pracownik wskazany przez dyrektora, zabezpieczony środkami ochrony osobistej.</w:t>
      </w:r>
    </w:p>
    <w:p w:rsidR="009A53BD" w:rsidRPr="00D56684" w:rsidRDefault="009A53BD" w:rsidP="009A53BD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W celach profilaktycznych, niezwłocznie odsuwa się osoby, które miały kontakt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br/>
        <w:t>z pracownikiem podejrzanym o zakażenie, od kontaktu z dziećmi i ich bezpośrednimi opiekunami, do czasu uzyskania szczegółowych zaleceń sanitarno-epidemiologicznych.</w:t>
      </w:r>
    </w:p>
    <w:p w:rsidR="009A53BD" w:rsidRPr="00D56684" w:rsidRDefault="009A53BD" w:rsidP="009A53BD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W przypadku potwierdzonego zakażenia SARS-CoV-2 na terenie podmiotu należy stosować się do zaleceń państwowego powiatowego inspektora sanitarnego</w:t>
      </w:r>
    </w:p>
    <w:p w:rsidR="009A53BD" w:rsidRPr="00D56684" w:rsidRDefault="009A53BD" w:rsidP="009A53BD">
      <w:pPr>
        <w:pStyle w:val="Akapitzlist"/>
        <w:numPr>
          <w:ilvl w:val="0"/>
          <w:numId w:val="2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W przypadku wątpliwości należy zwrócić się do właściwej powiatowej stacji sanitarnoepidemiologicznej w celu konsultacji lub uzyskania porady</w:t>
      </w:r>
      <w:r w:rsidR="00FB7925" w:rsidRPr="00D56684">
        <w:rPr>
          <w:rFonts w:ascii="Book Antiqua" w:hAnsi="Book Antiqua"/>
          <w:color w:val="000000" w:themeColor="text1"/>
          <w:sz w:val="22"/>
          <w:szCs w:val="22"/>
        </w:rPr>
        <w:t xml:space="preserve">( </w:t>
      </w:r>
      <w:proofErr w:type="spellStart"/>
      <w:r w:rsidR="00FB7925" w:rsidRPr="00D56684">
        <w:rPr>
          <w:rFonts w:ascii="Book Antiqua" w:hAnsi="Book Antiqua"/>
          <w:color w:val="000000" w:themeColor="text1"/>
          <w:sz w:val="22"/>
          <w:szCs w:val="22"/>
        </w:rPr>
        <w:t>tel</w:t>
      </w:r>
      <w:proofErr w:type="spellEnd"/>
      <w:r w:rsidR="00FB7925" w:rsidRPr="00D56684">
        <w:rPr>
          <w:rFonts w:ascii="Book Antiqua" w:hAnsi="Book Antiqua"/>
          <w:color w:val="000000" w:themeColor="text1"/>
          <w:sz w:val="22"/>
          <w:szCs w:val="22"/>
        </w:rPr>
        <w:t xml:space="preserve"> . </w:t>
      </w:r>
      <w:r w:rsidR="00FB7925" w:rsidRPr="00D56684">
        <w:rPr>
          <w:rFonts w:ascii="Book Antiqua" w:hAnsi="Book Antiqua" w:cs="Arial"/>
          <w:color w:val="000000" w:themeColor="text1"/>
          <w:sz w:val="22"/>
          <w:szCs w:val="22"/>
          <w:shd w:val="clear" w:color="auto" w:fill="FFFFFF"/>
        </w:rPr>
        <w:t xml:space="preserve"> 84 627 10 65 , </w:t>
      </w:r>
      <w:hyperlink r:id="rId6" w:history="1">
        <w:r w:rsidR="00FB7925" w:rsidRPr="00D56684">
          <w:rPr>
            <w:rStyle w:val="Hipercze"/>
            <w:rFonts w:ascii="Book Antiqua" w:hAnsi="Book Antiqua" w:cs="Arial"/>
            <w:color w:val="000000" w:themeColor="text1"/>
            <w:sz w:val="22"/>
            <w:szCs w:val="22"/>
            <w:shd w:val="clear" w:color="auto" w:fill="FFFFFF"/>
          </w:rPr>
          <w:t>84 627 10 59</w:t>
        </w:r>
      </w:hyperlink>
      <w:r w:rsidR="00FB7925" w:rsidRPr="00D5668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FB7925" w:rsidRPr="00D56684">
        <w:rPr>
          <w:rFonts w:ascii="Book Antiqua" w:hAnsi="Book Antiqua" w:cs="Arial"/>
          <w:color w:val="000000" w:themeColor="text1"/>
          <w:sz w:val="22"/>
          <w:szCs w:val="22"/>
          <w:shd w:val="clear" w:color="auto" w:fill="FFFFFF"/>
        </w:rPr>
        <w:t>e-mail: </w:t>
      </w:r>
      <w:r w:rsidR="00FB7925" w:rsidRPr="00D56684">
        <w:rPr>
          <w:rStyle w:val="Uwydatnienie"/>
          <w:rFonts w:ascii="Book Antiqua" w:hAnsi="Book Antiqua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psse</w:t>
      </w:r>
      <w:r w:rsidR="00FB7925" w:rsidRPr="00D56684">
        <w:rPr>
          <w:rFonts w:ascii="Book Antiqua" w:hAnsi="Book Antiqua" w:cs="Arial"/>
          <w:color w:val="000000" w:themeColor="text1"/>
          <w:sz w:val="22"/>
          <w:szCs w:val="22"/>
          <w:shd w:val="clear" w:color="auto" w:fill="FFFFFF"/>
        </w:rPr>
        <w:t>.</w:t>
      </w:r>
      <w:r w:rsidR="00FB7925" w:rsidRPr="00D56684">
        <w:rPr>
          <w:rStyle w:val="Uwydatnienie"/>
          <w:rFonts w:ascii="Book Antiqua" w:hAnsi="Book Antiqua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zamosc</w:t>
      </w:r>
      <w:r w:rsidR="00FB7925" w:rsidRPr="00D56684">
        <w:rPr>
          <w:rFonts w:ascii="Book Antiqua" w:hAnsi="Book Antiqua" w:cs="Arial"/>
          <w:color w:val="000000" w:themeColor="text1"/>
          <w:sz w:val="22"/>
          <w:szCs w:val="22"/>
          <w:shd w:val="clear" w:color="auto" w:fill="FFFFFF"/>
        </w:rPr>
        <w:t>@pis.gov.pl )</w:t>
      </w:r>
    </w:p>
    <w:p w:rsidR="00771B94" w:rsidRPr="00D56684" w:rsidRDefault="00771B94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771B94" w:rsidRPr="00D56684" w:rsidRDefault="00771B94" w:rsidP="000D558B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:rsidR="00771B94" w:rsidRPr="00D56684" w:rsidRDefault="00771B94" w:rsidP="000D558B">
      <w:pPr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§ 3</w:t>
      </w:r>
    </w:p>
    <w:p w:rsidR="00C269D7" w:rsidRPr="00D56684" w:rsidRDefault="00C269D7" w:rsidP="000D558B">
      <w:pPr>
        <w:jc w:val="center"/>
        <w:rPr>
          <w:rFonts w:ascii="Book Antiqua" w:hAnsi="Book Antiqua"/>
          <w:color w:val="000000" w:themeColor="text1"/>
          <w:sz w:val="22"/>
          <w:szCs w:val="22"/>
        </w:rPr>
      </w:pPr>
    </w:p>
    <w:p w:rsidR="00771B94" w:rsidRPr="00D56684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W przypadku zauważenia u dziecka przebywającego w przeds</w:t>
      </w:r>
      <w:r w:rsidR="00771B94" w:rsidRPr="00D56684">
        <w:rPr>
          <w:rFonts w:ascii="Book Antiqua" w:hAnsi="Book Antiqua"/>
          <w:color w:val="000000" w:themeColor="text1"/>
          <w:sz w:val="22"/>
          <w:szCs w:val="22"/>
        </w:rPr>
        <w:t>z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kolu </w:t>
      </w:r>
      <w:r w:rsidR="00771B94" w:rsidRPr="00D56684">
        <w:rPr>
          <w:rFonts w:ascii="Book Antiqua" w:hAnsi="Book Antiqua"/>
          <w:color w:val="000000" w:themeColor="text1"/>
          <w:sz w:val="22"/>
          <w:szCs w:val="22"/>
        </w:rPr>
        <w:t>objaw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ów</w:t>
      </w:r>
      <w:r w:rsidR="00771B94" w:rsidRPr="00D56684">
        <w:rPr>
          <w:rFonts w:ascii="Book Antiqua" w:hAnsi="Book Antiqua"/>
          <w:color w:val="000000" w:themeColor="text1"/>
          <w:sz w:val="22"/>
          <w:szCs w:val="22"/>
        </w:rPr>
        <w:t xml:space="preserve"> chorobow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ych lub pogarszającego się samopoczucia</w:t>
      </w:r>
      <w:r w:rsidR="00771B94" w:rsidRPr="00D56684">
        <w:rPr>
          <w:rFonts w:ascii="Book Antiqua" w:hAnsi="Book Antiqua"/>
          <w:color w:val="000000" w:themeColor="text1"/>
          <w:sz w:val="22"/>
          <w:szCs w:val="22"/>
        </w:rPr>
        <w:t xml:space="preserve">, </w:t>
      </w:r>
      <w:r w:rsidR="00700C20" w:rsidRPr="00D56684">
        <w:rPr>
          <w:rFonts w:ascii="Book Antiqua" w:hAnsi="Book Antiqua"/>
          <w:color w:val="000000" w:themeColor="text1"/>
          <w:sz w:val="22"/>
          <w:szCs w:val="22"/>
        </w:rPr>
        <w:t xml:space="preserve">prowadzący zajęcia zgłasza ten fakt dyrektorowi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i niezwłocznie informuje telefonicznie rodzica o konieczn</w:t>
      </w:r>
      <w:r w:rsidR="00700C20" w:rsidRPr="00D56684">
        <w:rPr>
          <w:rFonts w:ascii="Book Antiqua" w:hAnsi="Book Antiqua"/>
          <w:color w:val="000000" w:themeColor="text1"/>
          <w:sz w:val="22"/>
          <w:szCs w:val="22"/>
        </w:rPr>
        <w:t xml:space="preserve">ości pilnego odebrania dziecka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z przedszkola.</w:t>
      </w:r>
    </w:p>
    <w:p w:rsidR="00E666BE" w:rsidRPr="00D5668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W przypadku wystąpienia u 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 xml:space="preserve">dziecka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niepokojących objawów sugerujących zakażenie </w:t>
      </w:r>
      <w:proofErr w:type="spellStart"/>
      <w:r w:rsidRPr="00D56684">
        <w:rPr>
          <w:rFonts w:ascii="Book Antiqua" w:hAnsi="Book Antiqua"/>
          <w:color w:val="000000" w:themeColor="text1"/>
          <w:sz w:val="22"/>
          <w:szCs w:val="22"/>
        </w:rPr>
        <w:t>koronawirusem</w:t>
      </w:r>
      <w:proofErr w:type="spellEnd"/>
      <w:r w:rsidRPr="00D56684">
        <w:rPr>
          <w:rFonts w:ascii="Book Antiqua" w:hAnsi="Book Antiqua"/>
          <w:color w:val="000000" w:themeColor="text1"/>
          <w:sz w:val="22"/>
          <w:szCs w:val="22"/>
        </w:rPr>
        <w:t>, zostaje on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>o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niezwłocznie odsuni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>ę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t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>e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od </w:t>
      </w:r>
      <w:r w:rsidR="00700C20" w:rsidRPr="00D56684">
        <w:rPr>
          <w:rFonts w:ascii="Book Antiqua" w:hAnsi="Book Antiqua"/>
          <w:color w:val="000000" w:themeColor="text1"/>
          <w:sz w:val="22"/>
          <w:szCs w:val="22"/>
        </w:rPr>
        <w:t>innych osób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 xml:space="preserve">na odległość co najmniej 2 metrów lub odprowadzone do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przygotowanego wcześniej miejsca izolacji, wyposażonego w maseczki, rękawiczki i środki do dezynfekcji.</w:t>
      </w:r>
    </w:p>
    <w:p w:rsidR="00771B94" w:rsidRPr="00D56684" w:rsidRDefault="00E666BE" w:rsidP="000D558B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Odizolowane dziecko</w:t>
      </w:r>
      <w:r w:rsidR="0048047E" w:rsidRPr="00D56684">
        <w:rPr>
          <w:rFonts w:ascii="Book Antiqua" w:hAnsi="Book Antiqua"/>
          <w:color w:val="000000" w:themeColor="text1"/>
          <w:sz w:val="22"/>
          <w:szCs w:val="22"/>
        </w:rPr>
        <w:t xml:space="preserve"> cały czas pozostaje pod opieką jednego z pracowników (nauczyciela lub woźnej oddziałowej)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wyposażonego w maseczkę lub przyłbicę, w rękawiczki jednorazowe oraz środki do dezynfekcji – do czasu przybycia rodziców.</w:t>
      </w:r>
    </w:p>
    <w:p w:rsidR="00771B94" w:rsidRPr="00D5668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Obszar, w którym poruszał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>o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się i przebywał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>o</w:t>
      </w:r>
      <w:r w:rsidR="00700C20" w:rsidRPr="00D56684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E666BE" w:rsidRPr="00D56684">
        <w:rPr>
          <w:rFonts w:ascii="Book Antiqua" w:hAnsi="Book Antiqua"/>
          <w:color w:val="000000" w:themeColor="text1"/>
          <w:sz w:val="22"/>
          <w:szCs w:val="22"/>
        </w:rPr>
        <w:t>dziecko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, zostaje poddany gruntownemu sprzątaniu, zgodnie z funkcjonującymi w placówce procedurami, a dezynfekcji zostają poddane powierzchnie, z którymi </w:t>
      </w:r>
      <w:r w:rsidR="008C2CAA" w:rsidRPr="00D56684">
        <w:rPr>
          <w:rFonts w:ascii="Book Antiqua" w:hAnsi="Book Antiqua"/>
          <w:color w:val="000000" w:themeColor="text1"/>
          <w:sz w:val="22"/>
          <w:szCs w:val="22"/>
        </w:rPr>
        <w:t xml:space="preserve">dziecko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miał</w:t>
      </w:r>
      <w:r w:rsidR="008C2CAA" w:rsidRPr="00D56684">
        <w:rPr>
          <w:rFonts w:ascii="Book Antiqua" w:hAnsi="Book Antiqua"/>
          <w:color w:val="000000" w:themeColor="text1"/>
          <w:sz w:val="22"/>
          <w:szCs w:val="22"/>
        </w:rPr>
        <w:t>o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kontakt (</w:t>
      </w:r>
      <w:r w:rsidR="008C2CAA" w:rsidRPr="00D56684">
        <w:rPr>
          <w:rFonts w:ascii="Book Antiqua" w:hAnsi="Book Antiqua"/>
          <w:color w:val="000000" w:themeColor="text1"/>
          <w:sz w:val="22"/>
          <w:szCs w:val="22"/>
        </w:rPr>
        <w:t>blaty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, poręcze, uchwyty, itp.).</w:t>
      </w:r>
    </w:p>
    <w:p w:rsidR="00771B94" w:rsidRPr="00D5668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Zadania określone w ust. </w:t>
      </w:r>
      <w:r w:rsidR="00C269D7" w:rsidRPr="00D56684">
        <w:rPr>
          <w:rFonts w:ascii="Book Antiqua" w:hAnsi="Book Antiqua"/>
          <w:color w:val="000000" w:themeColor="text1"/>
          <w:sz w:val="22"/>
          <w:szCs w:val="22"/>
        </w:rPr>
        <w:t>4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, wykonuje </w:t>
      </w:r>
      <w:r w:rsidR="00AB5518" w:rsidRPr="00D56684">
        <w:rPr>
          <w:rFonts w:ascii="Book Antiqua" w:hAnsi="Book Antiqua"/>
          <w:color w:val="000000" w:themeColor="text1"/>
          <w:sz w:val="22"/>
          <w:szCs w:val="22"/>
        </w:rPr>
        <w:t xml:space="preserve">opiekun grupy, w której przebywało dziecko lub inny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pracownik wskazany przez dyrektora, zabezpieczony środkami ochrony osobistej.</w:t>
      </w:r>
    </w:p>
    <w:p w:rsidR="00771B94" w:rsidRPr="00D56684" w:rsidRDefault="00771B94" w:rsidP="000D558B">
      <w:pPr>
        <w:pStyle w:val="Akapitzlist"/>
        <w:numPr>
          <w:ilvl w:val="0"/>
          <w:numId w:val="7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W celach profilaktycznych, niezwłocznie odsuwa się osoby, które miały kontakt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br/>
        <w:t xml:space="preserve">z </w:t>
      </w:r>
      <w:r w:rsidR="00681E64" w:rsidRPr="00D56684">
        <w:rPr>
          <w:rFonts w:ascii="Book Antiqua" w:hAnsi="Book Antiqua"/>
          <w:color w:val="000000" w:themeColor="text1"/>
          <w:sz w:val="22"/>
          <w:szCs w:val="22"/>
        </w:rPr>
        <w:t xml:space="preserve">dzieckiem 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podejrzanym o zakażenie, od kontaktu z</w:t>
      </w:r>
      <w:r w:rsidR="00700C20" w:rsidRPr="00D56684">
        <w:rPr>
          <w:rFonts w:ascii="Book Antiqua" w:hAnsi="Book Antiqua"/>
          <w:color w:val="000000" w:themeColor="text1"/>
          <w:sz w:val="22"/>
          <w:szCs w:val="22"/>
        </w:rPr>
        <w:t xml:space="preserve"> innymi osobami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>.</w:t>
      </w:r>
    </w:p>
    <w:p w:rsidR="00681E64" w:rsidRPr="00D56684" w:rsidRDefault="00681E64" w:rsidP="000D558B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:rsidR="000D558B" w:rsidRPr="00D56684" w:rsidRDefault="000D558B" w:rsidP="000D558B">
      <w:pPr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§ 4</w:t>
      </w:r>
    </w:p>
    <w:p w:rsidR="000D558B" w:rsidRPr="00D56684" w:rsidRDefault="008D3B23" w:rsidP="000D558B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W przypadku jakichkolwiek wątpliwości,</w:t>
      </w:r>
      <w:r w:rsidR="000D558B" w:rsidRPr="00D56684">
        <w:rPr>
          <w:rFonts w:ascii="Book Antiqua" w:hAnsi="Book Antiqua"/>
          <w:color w:val="000000" w:themeColor="text1"/>
          <w:sz w:val="22"/>
          <w:szCs w:val="22"/>
        </w:rPr>
        <w:t xml:space="preserve"> co do podejmowanych działań, pracownik zwraca się do dyrektora przedszkola, zaś dyrektor</w:t>
      </w: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 do właściwej powiatowej stacji sanitarno-epidemiologicznej, w celu konsultacji lub uzyskania porady.</w:t>
      </w:r>
    </w:p>
    <w:p w:rsidR="000D558B" w:rsidRPr="00D56684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 w:rsidRPr="00D56684">
        <w:rPr>
          <w:rFonts w:ascii="Book Antiqua" w:hAnsi="Book Antiqua"/>
          <w:color w:val="000000" w:themeColor="text1"/>
          <w:sz w:val="22"/>
          <w:szCs w:val="22"/>
        </w:rPr>
        <w:t>koronawirusem</w:t>
      </w:r>
      <w:proofErr w:type="spellEnd"/>
      <w:r w:rsidRPr="00D56684">
        <w:rPr>
          <w:rFonts w:ascii="Book Antiqua" w:hAnsi="Book Antiqua"/>
          <w:color w:val="000000" w:themeColor="text1"/>
          <w:sz w:val="22"/>
          <w:szCs w:val="22"/>
        </w:rPr>
        <w:t xml:space="preserve">, wprowadza się zasadę kontaktów telefonicznych, z wykorzystaniem telefonów prywatnych pracowników – za ich zgodą. </w:t>
      </w:r>
    </w:p>
    <w:p w:rsidR="000D558B" w:rsidRPr="00D56684" w:rsidRDefault="000D558B" w:rsidP="000D558B">
      <w:pPr>
        <w:pStyle w:val="Akapitzlist"/>
        <w:numPr>
          <w:ilvl w:val="0"/>
          <w:numId w:val="8"/>
        </w:numPr>
        <w:ind w:left="284" w:hanging="284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56684">
        <w:rPr>
          <w:rFonts w:ascii="Book Antiqua" w:hAnsi="Book Antiqua"/>
          <w:color w:val="000000" w:themeColor="text1"/>
          <w:sz w:val="22"/>
          <w:szCs w:val="22"/>
        </w:rPr>
        <w:t>W przypadku braku zgody pracownika, o której mowa w ust. 2, dyrektor ustala inną formę komunikacji na</w:t>
      </w:r>
      <w:r w:rsidR="00C269D7" w:rsidRPr="00D56684">
        <w:rPr>
          <w:rFonts w:ascii="Book Antiqua" w:hAnsi="Book Antiqua"/>
          <w:color w:val="000000" w:themeColor="text1"/>
          <w:sz w:val="22"/>
          <w:szCs w:val="22"/>
        </w:rPr>
        <w:t xml:space="preserve"> odległość z danym pracownikiem ( droga e-mailowa).</w:t>
      </w:r>
    </w:p>
    <w:p w:rsidR="008D3B23" w:rsidRPr="00D56684" w:rsidRDefault="008D3B23" w:rsidP="000D558B">
      <w:pPr>
        <w:ind w:left="284" w:hanging="284"/>
        <w:jc w:val="center"/>
        <w:rPr>
          <w:rFonts w:ascii="Book Antiqua" w:hAnsi="Book Antiqua"/>
          <w:color w:val="000000" w:themeColor="text1"/>
          <w:sz w:val="22"/>
          <w:szCs w:val="22"/>
        </w:rPr>
      </w:pPr>
    </w:p>
    <w:p w:rsidR="008D3B23" w:rsidRPr="00D56684" w:rsidRDefault="008D3B23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D56684">
      <w:pPr>
        <w:jc w:val="right"/>
        <w:rPr>
          <w:rFonts w:ascii="Book Antiqua" w:hAnsi="Book Antiqua"/>
          <w:color w:val="000000" w:themeColor="text1"/>
          <w:sz w:val="22"/>
          <w:szCs w:val="22"/>
        </w:rPr>
      </w:pPr>
      <w:bookmarkStart w:id="0" w:name="_GoBack"/>
      <w:bookmarkEnd w:id="0"/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3101E1" w:rsidRPr="00D56684" w:rsidRDefault="003101E1" w:rsidP="000D558B">
      <w:pPr>
        <w:rPr>
          <w:rFonts w:ascii="Book Antiqua" w:hAnsi="Book Antiqua"/>
          <w:color w:val="000000" w:themeColor="text1"/>
          <w:sz w:val="22"/>
          <w:szCs w:val="22"/>
        </w:rPr>
      </w:pPr>
    </w:p>
    <w:sectPr w:rsidR="003101E1" w:rsidRPr="00D56684" w:rsidSect="00BD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4584"/>
    <w:multiLevelType w:val="hybridMultilevel"/>
    <w:tmpl w:val="28CC9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5A0"/>
    <w:multiLevelType w:val="hybridMultilevel"/>
    <w:tmpl w:val="2E62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86D"/>
    <w:multiLevelType w:val="hybridMultilevel"/>
    <w:tmpl w:val="6514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1416"/>
    <w:multiLevelType w:val="multilevel"/>
    <w:tmpl w:val="8B3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5C0927"/>
    <w:multiLevelType w:val="hybridMultilevel"/>
    <w:tmpl w:val="94669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00EB7"/>
    <w:multiLevelType w:val="hybridMultilevel"/>
    <w:tmpl w:val="0EC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3A1D"/>
    <w:multiLevelType w:val="multilevel"/>
    <w:tmpl w:val="56A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72D"/>
    <w:rsid w:val="000D558B"/>
    <w:rsid w:val="000E34A6"/>
    <w:rsid w:val="001D5C68"/>
    <w:rsid w:val="002442EC"/>
    <w:rsid w:val="002C1012"/>
    <w:rsid w:val="003101E1"/>
    <w:rsid w:val="003F3F5A"/>
    <w:rsid w:val="004166F7"/>
    <w:rsid w:val="0048047E"/>
    <w:rsid w:val="004C01CA"/>
    <w:rsid w:val="004D71CA"/>
    <w:rsid w:val="00522CD0"/>
    <w:rsid w:val="00592D85"/>
    <w:rsid w:val="005A2605"/>
    <w:rsid w:val="005B37E1"/>
    <w:rsid w:val="005C5109"/>
    <w:rsid w:val="005D440F"/>
    <w:rsid w:val="006013D2"/>
    <w:rsid w:val="00612732"/>
    <w:rsid w:val="0063724B"/>
    <w:rsid w:val="0068069C"/>
    <w:rsid w:val="00681E64"/>
    <w:rsid w:val="00700C20"/>
    <w:rsid w:val="00712184"/>
    <w:rsid w:val="00771B94"/>
    <w:rsid w:val="007E4EE5"/>
    <w:rsid w:val="007E725D"/>
    <w:rsid w:val="008517AA"/>
    <w:rsid w:val="008C2CAA"/>
    <w:rsid w:val="008D3B23"/>
    <w:rsid w:val="008F1C3F"/>
    <w:rsid w:val="00910392"/>
    <w:rsid w:val="00935D44"/>
    <w:rsid w:val="0098612D"/>
    <w:rsid w:val="009A53BD"/>
    <w:rsid w:val="009C277E"/>
    <w:rsid w:val="009F5FB5"/>
    <w:rsid w:val="009F77A8"/>
    <w:rsid w:val="00A41B75"/>
    <w:rsid w:val="00AB5518"/>
    <w:rsid w:val="00B05ABB"/>
    <w:rsid w:val="00B55EA6"/>
    <w:rsid w:val="00BA7985"/>
    <w:rsid w:val="00BD59A0"/>
    <w:rsid w:val="00C24082"/>
    <w:rsid w:val="00C269D7"/>
    <w:rsid w:val="00D27924"/>
    <w:rsid w:val="00D56684"/>
    <w:rsid w:val="00DB7261"/>
    <w:rsid w:val="00E608FE"/>
    <w:rsid w:val="00E666BE"/>
    <w:rsid w:val="00EA5E77"/>
    <w:rsid w:val="00EB5C78"/>
    <w:rsid w:val="00F641BF"/>
    <w:rsid w:val="00F9372D"/>
    <w:rsid w:val="00FB6CDF"/>
    <w:rsid w:val="00FB7925"/>
    <w:rsid w:val="00FD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AE1"/>
  <w15:docId w15:val="{C503BD69-1E70-4B5D-B9AD-BC6B9C1A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7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3B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D3B2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3101E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01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79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6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PSSE+ZAMOSC&amp;source=hp&amp;ei=UygzYvvAC-OUlwS74JGgAQ&amp;iflsig=AHkkrS4AAAAAYjM2Y7XrzCrLWXJOoJl_KyQ_bvHugMie&amp;ved=0ahUKEwi7tr3Qkc32AhVjyoUKHTtwBBQQ4dUDCAc&amp;uact=5&amp;oq=PSSE+ZAMOSC&amp;gs_lcp=Cgdnd3Mtd2l6EAMyCwguEIAEEMcBEK8BMgYIABAWEB4yBggAEBYQHjIGCAAQFhAeMgYIABAWEB4yBggAEBYQHjIGCAAQFhAeMgYIABAWEB4yBggAEBYQHjICCCY6CwgAEIAEELEDEIMBOgUIABCABDoICAAQgAQQsQM6CwguEIAEELEDEIMBOggILhCABBCxAzoOCC4QgAQQsQMQxwEQowI6CwgAEIAEELEDEMkDOgUIABCSA1DfB1iGIWCWI2gBcAB4AIABfYgBnwiSAQM1LjaYAQCgAQGwAQA&amp;sclient=gws-w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B198-691A-4D1D-A58F-EA6745D0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miroslawkomadowski@gmail.com</cp:lastModifiedBy>
  <cp:revision>13</cp:revision>
  <cp:lastPrinted>2022-03-21T10:37:00Z</cp:lastPrinted>
  <dcterms:created xsi:type="dcterms:W3CDTF">2022-03-17T12:13:00Z</dcterms:created>
  <dcterms:modified xsi:type="dcterms:W3CDTF">2022-03-21T10:39:00Z</dcterms:modified>
</cp:coreProperties>
</file>